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</w:tblGrid>
      <w:tr w:rsidR="00161469" w:rsidRPr="00161469" w:rsidTr="00161469">
        <w:trPr>
          <w:tblCellSpacing w:w="15" w:type="dxa"/>
        </w:trPr>
        <w:tc>
          <w:tcPr>
            <w:tcW w:w="5000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61469" w:rsidRPr="00161469" w:rsidRDefault="00161469" w:rsidP="00161469">
            <w:pPr>
              <w:spacing w:after="0" w:line="225" w:lineRule="atLeast"/>
              <w:outlineLvl w:val="2"/>
              <w:rPr>
                <w:rFonts w:ascii="Verdana" w:eastAsia="Times New Roman" w:hAnsi="Verdana" w:cs="Times New Roman"/>
                <w:b/>
                <w:bCs/>
                <w:color w:val="FF8820"/>
                <w:sz w:val="24"/>
                <w:szCs w:val="24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FF8820"/>
                <w:sz w:val="24"/>
                <w:szCs w:val="24"/>
                <w:lang w:eastAsia="es-CO"/>
              </w:rPr>
              <w:t>SCAMPER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10350" w:type="dxa"/>
        <w:tblCellSpacing w:w="15" w:type="dxa"/>
        <w:shd w:val="clear" w:color="auto" w:fill="FFFFFF"/>
        <w:tblCellMar>
          <w:top w:w="75" w:type="dxa"/>
          <w:left w:w="300" w:type="dxa"/>
          <w:bottom w:w="45" w:type="dxa"/>
          <w:right w:w="150" w:type="dxa"/>
        </w:tblCellMar>
        <w:tblLook w:val="04A0" w:firstRow="1" w:lastRow="0" w:firstColumn="1" w:lastColumn="0" w:noHBand="0" w:noVBand="1"/>
      </w:tblPr>
      <w:tblGrid>
        <w:gridCol w:w="10350"/>
      </w:tblGrid>
      <w:tr w:rsidR="00161469" w:rsidRPr="00161469" w:rsidTr="0016146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s-CO"/>
              </w:rPr>
              <w:t>40271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n 5" descr="visi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i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color w:val="FF8820"/>
                <w:sz w:val="18"/>
                <w:szCs w:val="18"/>
                <w:lang w:eastAsia="es-CO"/>
              </w:rPr>
              <w:drawing>
                <wp:inline distT="0" distB="0" distL="0" distR="0">
                  <wp:extent cx="171450" cy="152400"/>
                  <wp:effectExtent l="0" t="0" r="0" b="0"/>
                  <wp:docPr id="4" name="Imagen 4" descr="imprimir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rimir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color w:val="FF8820"/>
                <w:sz w:val="18"/>
                <w:szCs w:val="18"/>
                <w:lang w:eastAsia="es-CO"/>
              </w:rPr>
              <w:drawing>
                <wp:inline distT="0" distB="0" distL="0" distR="0">
                  <wp:extent cx="171450" cy="152400"/>
                  <wp:effectExtent l="0" t="0" r="0" b="0"/>
                  <wp:docPr id="3" name="Imagen 3" descr="crear PDF">
                    <a:hlinkClick xmlns:a="http://schemas.openxmlformats.org/drawingml/2006/main" r:id="rId9" tooltip="&quot;crea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ar PDF">
                            <a:hlinkClick r:id="rId9" tooltip="&quot;crea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hyperlink r:id="rId11" w:history="1">
              <w:proofErr w:type="spellStart"/>
              <w:r w:rsidRPr="00161469">
                <w:rPr>
                  <w:rFonts w:ascii="Verdana" w:eastAsia="Times New Roman" w:hAnsi="Verdana" w:cs="Times New Roman"/>
                  <w:color w:val="FF8820"/>
                  <w:sz w:val="18"/>
                  <w:szCs w:val="18"/>
                  <w:u w:val="single"/>
                  <w:lang w:eastAsia="es-CO"/>
                </w:rPr>
                <w:t>inShare</w:t>
              </w:r>
              <w:proofErr w:type="spellEnd"/>
            </w:hyperlink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CO"/>
              </w:rPr>
              <w:drawing>
                <wp:inline distT="0" distB="0" distL="0" distR="0">
                  <wp:extent cx="2505075" cy="276225"/>
                  <wp:effectExtent l="0" t="0" r="0" b="9525"/>
                  <wp:docPr id="2" name="Imagen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before="150" w:after="150" w:line="225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s-CO"/>
              </w:rPr>
              <w:drawing>
                <wp:inline distT="0" distB="0" distL="0" distR="0">
                  <wp:extent cx="3771900" cy="628650"/>
                  <wp:effectExtent l="0" t="0" r="0" b="0"/>
                  <wp:docPr id="1" name="Imagen 1" descr="http://www.neuronilla.com/Tecnicas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euronilla.com/Tecnicas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es-CO"/>
              </w:rPr>
              <w:t>¿Qué es y para qué sirve?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En realidad es una mezcla de varias técnicas. Es una lista de preguntas que estimulan la generación de ideas. </w:t>
            </w: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Alex </w:t>
            </w:r>
            <w:proofErr w:type="spellStart"/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Osborn</w:t>
            </w:r>
            <w:proofErr w:type="spellEnd"/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, el creador del</w:t>
            </w: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  <w:proofErr w:type="spellStart"/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Brainstorming</w:t>
            </w:r>
            <w:proofErr w:type="spellEnd"/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, estableció las primeras. Más tarde fueron dispuestas por Bob </w:t>
            </w:r>
            <w:proofErr w:type="spellStart"/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Eberle</w:t>
            </w:r>
            <w:proofErr w:type="spellEnd"/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 xml:space="preserve"> en este mnemotécnico: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S: ¿Sustituir?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C: ¿Combinar?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A: ¿Adaptar?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M: ¿Modificar?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P: ¿Utilizarlo para otros usos?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E: ¿Eliminar o reducir al mínimo?</w:t>
            </w:r>
          </w:p>
          <w:p w:rsidR="00161469" w:rsidRPr="00161469" w:rsidRDefault="00161469" w:rsidP="00161469">
            <w:pPr>
              <w:numPr>
                <w:ilvl w:val="0"/>
                <w:numId w:val="1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R: ¿Reordenar?</w:t>
            </w:r>
            <w:proofErr w:type="gramStart"/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=¿</w:t>
            </w:r>
            <w:proofErr w:type="gramEnd"/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Invertir?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Puede ser utilizada junto a otras técnicas en el proceso divergente de la generación de ideas.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es-CO"/>
              </w:rPr>
              <w:t>¿Cómo?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1º Establecimiento del problema.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El problema ha sido ya reformulado (ver mapas mentales, arte de preguntar) y es el momento de generar ideas para su solución.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El problema planteado es: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Alternativas lúdicas a los sábados por la noche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</w:t>
            </w:r>
          </w:p>
          <w:p w:rsidR="00161469" w:rsidRPr="00161469" w:rsidRDefault="00161469" w:rsidP="00161469">
            <w:pPr>
              <w:spacing w:before="150" w:after="15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2º Planteamiento de las preguntas SCAMPER.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2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Sustituir. 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(</w:t>
            </w:r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Sustituir cosas, lugares, procedimientos, gente, ideas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...)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pasaría si se saliera los martes?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si las fiestas son en el campo en vez de en la ciudad?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podemos cambiar de la noche del sábado?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si cambiamos el alcohol por regalos?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si cambiamos la noche por el día?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3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Combinar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 (</w:t>
            </w:r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Combinar temas, conceptos, ideas, emociones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...)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si el sábado noche se hicieran competiciones deportivas?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si el sábado por la noche el cine fuera gratis?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combinar la diversión con el silencio?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divertirnos más días aunque trabajemos?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4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Adaptar</w:t>
            </w:r>
            <w:proofErr w:type="gramStart"/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.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(</w:t>
            </w:r>
            <w:proofErr w:type="gramEnd"/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Adaptar ideas de otros contextos, tiempos, escuelas, personas...)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se ha hecho en otros sitios?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se divierte la gente en Laponia?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en Mongolia?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se divertía la gente hace 50 años en España?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nos gustaría divertirnos en el futuro: dentro de 100 años?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5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Modificar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(</w:t>
            </w:r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Añadir algo a una idea o un producto, transformarlo)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salir y no beber alcohol?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hacer una fiesta sin ruido?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divertirnos sin dinero?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¿Cómo conocer gente interesante sin tener que beber?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6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Utilizarlo para otros usos 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(extraer las posibilidades ocultas de las cosas)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hay en los parques durante la noche de los sábados?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¿Quién está en las bibliotecas la noche de los sábados?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hay en los colegios la noche de los sábados?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en los museos?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en las escuelas de teatro, y cuentacuentos...?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7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Eliminar 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(Sustraer conceptos, partes, elementos del problema)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¿Y si las ciudades no existieran?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¿Si todos fuéramos en silla de ruedas?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¿Si no pudiéramos beber a partir de las 11?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pasaría si tuviéramos que salir solos?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pasaría si el dinero de los sábados por la noche lo pudiéramos invertir en viajes en el verano, cursos de formación o bienes de consumo duraderos?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numPr>
                <w:ilvl w:val="0"/>
                <w:numId w:val="8"/>
              </w:numPr>
              <w:spacing w:after="0" w:line="225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O"/>
              </w:rPr>
              <w:t>Reordenar </w:t>
            </w: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(o invertir elementos, cambiarlos de lugar, roles...)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pasaría si tuviéramos que trabajar los fines de semana?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pasaría si se saliera de lunes a viernes?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¿Qué pasaría si se pudiera beber en una biblioteca?</w:t>
            </w:r>
          </w:p>
          <w:p w:rsidR="00161469" w:rsidRPr="00161469" w:rsidRDefault="00161469" w:rsidP="00161469">
            <w:pPr>
              <w:spacing w:before="150" w:after="15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lastRenderedPageBreak/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es-CO"/>
              </w:rPr>
              <w:t>3º Evaluación de las ideas.</w:t>
            </w:r>
          </w:p>
          <w:p w:rsidR="00161469" w:rsidRPr="00161469" w:rsidRDefault="00161469" w:rsidP="00161469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  <w:p w:rsidR="00161469" w:rsidRPr="00161469" w:rsidRDefault="00161469" w:rsidP="00161469">
            <w:pPr>
              <w:spacing w:after="0" w:line="225" w:lineRule="atLeast"/>
              <w:ind w:left="14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</w:pPr>
            <w:r w:rsidRPr="0016146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O"/>
              </w:rPr>
              <w:t>Durante este proceso se han generado respuestas a las preguntas planteadas. Muchas de ellas serán ideas que deben ser evaluadas poniendo de acuerdo a unos criterios que pueden ser elaborados por los componentes del grupo o que ya han sido establecidos con anterioridad.</w:t>
            </w:r>
          </w:p>
        </w:tc>
      </w:tr>
    </w:tbl>
    <w:p w:rsidR="00AF1193" w:rsidRDefault="00AF1193"/>
    <w:p w:rsidR="00161469" w:rsidRDefault="00161469">
      <w:hyperlink r:id="rId14" w:history="1">
        <w:r>
          <w:rPr>
            <w:rStyle w:val="Hipervnculo"/>
          </w:rPr>
          <w:t>http://www.neuronilla.com/index.php?option=com_content&amp;view=article&amp;id=84/70</w:t>
        </w:r>
      </w:hyperlink>
    </w:p>
    <w:p w:rsidR="00161469" w:rsidRDefault="00161469">
      <w:bookmarkStart w:id="0" w:name="_GoBack"/>
      <w:bookmarkEnd w:id="0"/>
    </w:p>
    <w:sectPr w:rsidR="00161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9AE"/>
    <w:multiLevelType w:val="multilevel"/>
    <w:tmpl w:val="64AA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D47DA"/>
    <w:multiLevelType w:val="multilevel"/>
    <w:tmpl w:val="636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34368"/>
    <w:multiLevelType w:val="multilevel"/>
    <w:tmpl w:val="573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72CEA"/>
    <w:multiLevelType w:val="multilevel"/>
    <w:tmpl w:val="7C0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A4A89"/>
    <w:multiLevelType w:val="multilevel"/>
    <w:tmpl w:val="4E9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54B8A"/>
    <w:multiLevelType w:val="multilevel"/>
    <w:tmpl w:val="71C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203B3"/>
    <w:multiLevelType w:val="multilevel"/>
    <w:tmpl w:val="27D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82EE4"/>
    <w:multiLevelType w:val="multilevel"/>
    <w:tmpl w:val="41DA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69"/>
    <w:rsid w:val="00161469"/>
    <w:rsid w:val="00A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1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146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61469"/>
    <w:rPr>
      <w:color w:val="0000FF"/>
      <w:u w:val="single"/>
    </w:rPr>
  </w:style>
  <w:style w:type="character" w:customStyle="1" w:styleId="in-widget">
    <w:name w:val="in-widget"/>
    <w:basedOn w:val="Fuentedeprrafopredeter"/>
    <w:rsid w:val="00161469"/>
  </w:style>
  <w:style w:type="paragraph" w:styleId="NormalWeb">
    <w:name w:val="Normal (Web)"/>
    <w:basedOn w:val="Normal"/>
    <w:uiPriority w:val="99"/>
    <w:unhideWhenUsed/>
    <w:rsid w:val="0016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61469"/>
  </w:style>
  <w:style w:type="paragraph" w:styleId="Textodeglobo">
    <w:name w:val="Balloon Text"/>
    <w:basedOn w:val="Normal"/>
    <w:link w:val="TextodegloboCar"/>
    <w:uiPriority w:val="99"/>
    <w:semiHidden/>
    <w:unhideWhenUsed/>
    <w:rsid w:val="0016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1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146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61469"/>
    <w:rPr>
      <w:color w:val="0000FF"/>
      <w:u w:val="single"/>
    </w:rPr>
  </w:style>
  <w:style w:type="character" w:customStyle="1" w:styleId="in-widget">
    <w:name w:val="in-widget"/>
    <w:basedOn w:val="Fuentedeprrafopredeter"/>
    <w:rsid w:val="00161469"/>
  </w:style>
  <w:style w:type="paragraph" w:styleId="NormalWeb">
    <w:name w:val="Normal (Web)"/>
    <w:basedOn w:val="Normal"/>
    <w:uiPriority w:val="99"/>
    <w:unhideWhenUsed/>
    <w:rsid w:val="0016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61469"/>
  </w:style>
  <w:style w:type="paragraph" w:styleId="Textodeglobo">
    <w:name w:val="Balloon Text"/>
    <w:basedOn w:val="Normal"/>
    <w:link w:val="TextodegloboCar"/>
    <w:uiPriority w:val="99"/>
    <w:semiHidden/>
    <w:unhideWhenUsed/>
    <w:rsid w:val="0016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569">
              <w:marLeft w:val="0"/>
              <w:marRight w:val="3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506">
              <w:marLeft w:val="0"/>
              <w:marRight w:val="3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3419">
              <w:marLeft w:val="0"/>
              <w:marRight w:val="3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8250">
              <w:marLeft w:val="0"/>
              <w:marRight w:val="3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1276">
              <w:marLeft w:val="0"/>
              <w:marRight w:val="3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0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hyperlink" Target="http://www.neuronilla.com/index.php" TargetMode="Externa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neuronilla.com/component/content/article/37-generar-ideas/84-scamper?format=pdf" TargetMode="External"/><Relationship Id="rId14" Type="http://schemas.openxmlformats.org/officeDocument/2006/relationships/hyperlink" Target="http://www.neuronilla.com/index.php?option=com_content&amp;view=article&amp;id=84/7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2014-03-05T11:09:00Z</dcterms:created>
  <dcterms:modified xsi:type="dcterms:W3CDTF">2014-03-05T11:10:00Z</dcterms:modified>
</cp:coreProperties>
</file>